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1D8" w:rsidRPr="000F11D8" w:rsidRDefault="000372BD" w:rsidP="000F11D8">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0;height:1.5pt" o:hralign="center" o:hrstd="t" o:hr="t" fillcolor="#a0a0a0" stroked="f"/>
        </w:pict>
      </w:r>
    </w:p>
    <w:p w:rsidR="000F11D8" w:rsidRPr="000F11D8" w:rsidRDefault="000F11D8" w:rsidP="000F11D8">
      <w:pPr>
        <w:spacing w:after="0" w:line="253" w:lineRule="atLeast"/>
        <w:rPr>
          <w:rFonts w:ascii="Calibri" w:eastAsia="Times New Roman" w:hAnsi="Calibri" w:cs="Calibri"/>
          <w:color w:val="000000"/>
        </w:rPr>
      </w:pPr>
    </w:p>
    <w:p w:rsidR="000F11D8" w:rsidRPr="000F11D8" w:rsidRDefault="000F11D8" w:rsidP="000F11D8">
      <w:pPr>
        <w:spacing w:after="0" w:line="253" w:lineRule="atLeast"/>
        <w:rPr>
          <w:rFonts w:ascii="Calibri" w:eastAsia="Times New Roman" w:hAnsi="Calibri" w:cs="Calibri"/>
          <w:color w:val="000000"/>
          <w:sz w:val="24"/>
          <w:szCs w:val="24"/>
        </w:rPr>
      </w:pPr>
      <w:r w:rsidRPr="000F11D8">
        <w:rPr>
          <w:rFonts w:ascii="Franklin Gothic Book" w:eastAsia="Times New Roman" w:hAnsi="Franklin Gothic Book" w:cs="Calibri"/>
          <w:b/>
          <w:bCs/>
          <w:color w:val="222222"/>
          <w:sz w:val="27"/>
          <w:szCs w:val="27"/>
        </w:rPr>
        <w:t>Memorandum</w:t>
      </w:r>
      <w:r w:rsidRPr="000F11D8">
        <w:rPr>
          <w:rFonts w:ascii="Calibri" w:eastAsia="Times New Roman" w:hAnsi="Calibri" w:cs="Calibri"/>
          <w:color w:val="000000"/>
          <w:sz w:val="27"/>
          <w:szCs w:val="27"/>
        </w:rPr>
        <w:t>  </w:t>
      </w:r>
    </w:p>
    <w:p w:rsidR="000F11D8" w:rsidRPr="000F11D8" w:rsidRDefault="000F11D8" w:rsidP="000F11D8">
      <w:pPr>
        <w:spacing w:after="0" w:line="253" w:lineRule="atLeast"/>
        <w:rPr>
          <w:rFonts w:ascii="Calibri" w:eastAsia="Times New Roman" w:hAnsi="Calibri" w:cs="Calibri"/>
          <w:color w:val="000000"/>
          <w:sz w:val="24"/>
          <w:szCs w:val="24"/>
        </w:rPr>
      </w:pPr>
    </w:p>
    <w:p w:rsidR="000F11D8" w:rsidRPr="000F11D8" w:rsidRDefault="000F11D8" w:rsidP="000F11D8">
      <w:pPr>
        <w:spacing w:before="100" w:after="0" w:line="240" w:lineRule="auto"/>
        <w:ind w:left="581"/>
        <w:rPr>
          <w:rFonts w:ascii="Arial" w:eastAsia="Times New Roman" w:hAnsi="Arial" w:cs="Arial"/>
          <w:color w:val="222222"/>
        </w:rPr>
      </w:pPr>
      <w:r w:rsidRPr="000F11D8">
        <w:rPr>
          <w:rFonts w:ascii="Arial" w:eastAsia="Times New Roman" w:hAnsi="Arial" w:cs="Arial"/>
          <w:color w:val="000000"/>
          <w:sz w:val="24"/>
          <w:szCs w:val="24"/>
        </w:rPr>
        <w:br/>
      </w:r>
      <w:r w:rsidRPr="000F11D8">
        <w:rPr>
          <w:rFonts w:ascii="Arial" w:eastAsia="Times New Roman" w:hAnsi="Arial" w:cs="Arial"/>
          <w:color w:val="000000"/>
        </w:rPr>
        <w:t>TO:              USG Staff</w:t>
      </w:r>
    </w:p>
    <w:p w:rsidR="000F11D8" w:rsidRPr="000F11D8" w:rsidRDefault="000F11D8" w:rsidP="000F11D8">
      <w:pPr>
        <w:spacing w:after="0" w:line="272" w:lineRule="atLeast"/>
        <w:ind w:left="581"/>
        <w:rPr>
          <w:rFonts w:ascii="Arial" w:eastAsia="Times New Roman" w:hAnsi="Arial" w:cs="Arial"/>
          <w:color w:val="222222"/>
        </w:rPr>
      </w:pPr>
      <w:r w:rsidRPr="000F11D8">
        <w:rPr>
          <w:rFonts w:ascii="Arial" w:eastAsia="Times New Roman" w:hAnsi="Arial" w:cs="Arial"/>
          <w:color w:val="000000"/>
        </w:rPr>
        <w:t>FROM:        The Office of Human Resources</w:t>
      </w:r>
    </w:p>
    <w:p w:rsidR="000F11D8" w:rsidRPr="000F11D8" w:rsidRDefault="000F11D8" w:rsidP="000F11D8">
      <w:pPr>
        <w:spacing w:after="0" w:line="240" w:lineRule="auto"/>
        <w:ind w:left="581" w:right="4947"/>
        <w:rPr>
          <w:rFonts w:ascii="Arial" w:eastAsia="Times New Roman" w:hAnsi="Arial" w:cs="Arial"/>
          <w:color w:val="222222"/>
        </w:rPr>
      </w:pPr>
      <w:r w:rsidRPr="000F11D8">
        <w:rPr>
          <w:rFonts w:ascii="Arial" w:eastAsia="Times New Roman" w:hAnsi="Arial" w:cs="Arial"/>
          <w:color w:val="000000"/>
        </w:rPr>
        <w:t>DATE:         </w:t>
      </w:r>
      <w:r w:rsidR="00762B31">
        <w:rPr>
          <w:rFonts w:ascii="Arial" w:eastAsia="Times New Roman" w:hAnsi="Arial" w:cs="Arial"/>
          <w:color w:val="000000"/>
        </w:rPr>
        <w:t>December 18, 2020</w:t>
      </w:r>
    </w:p>
    <w:p w:rsidR="000F11D8" w:rsidRPr="000F11D8" w:rsidRDefault="000F11D8" w:rsidP="002B1779">
      <w:pPr>
        <w:tabs>
          <w:tab w:val="left" w:pos="7080"/>
        </w:tabs>
        <w:spacing w:after="0" w:line="272" w:lineRule="atLeast"/>
        <w:ind w:left="581"/>
        <w:rPr>
          <w:rFonts w:ascii="Arial" w:eastAsia="Times New Roman" w:hAnsi="Arial" w:cs="Arial"/>
          <w:color w:val="222222"/>
        </w:rPr>
      </w:pPr>
      <w:r w:rsidRPr="000F11D8">
        <w:rPr>
          <w:rFonts w:ascii="Arial" w:eastAsia="Times New Roman" w:hAnsi="Arial" w:cs="Arial"/>
          <w:color w:val="000000"/>
        </w:rPr>
        <w:t xml:space="preserve">SUBJECT:  </w:t>
      </w:r>
      <w:r w:rsidR="002B1779">
        <w:rPr>
          <w:rFonts w:ascii="Arial" w:eastAsia="Times New Roman" w:hAnsi="Arial" w:cs="Arial"/>
          <w:color w:val="000000"/>
        </w:rPr>
        <w:t>Administrative Leave – December 23</w:t>
      </w:r>
      <w:r w:rsidR="002B1779" w:rsidRPr="002B1779">
        <w:rPr>
          <w:rFonts w:ascii="Arial" w:eastAsia="Times New Roman" w:hAnsi="Arial" w:cs="Arial"/>
          <w:color w:val="000000"/>
          <w:vertAlign w:val="superscript"/>
        </w:rPr>
        <w:t>rd</w:t>
      </w:r>
      <w:r w:rsidR="002B1779">
        <w:rPr>
          <w:rFonts w:ascii="Arial" w:eastAsia="Times New Roman" w:hAnsi="Arial" w:cs="Arial"/>
          <w:color w:val="000000"/>
        </w:rPr>
        <w:t xml:space="preserve"> and 24</w:t>
      </w:r>
      <w:r w:rsidR="002B1779" w:rsidRPr="002B1779">
        <w:rPr>
          <w:rFonts w:ascii="Arial" w:eastAsia="Times New Roman" w:hAnsi="Arial" w:cs="Arial"/>
          <w:color w:val="000000"/>
          <w:vertAlign w:val="superscript"/>
        </w:rPr>
        <w:t>th</w:t>
      </w:r>
      <w:r w:rsidR="002B1779">
        <w:rPr>
          <w:rFonts w:ascii="Arial" w:eastAsia="Times New Roman" w:hAnsi="Arial" w:cs="Arial"/>
          <w:color w:val="000000"/>
        </w:rPr>
        <w:t xml:space="preserve"> </w:t>
      </w:r>
      <w:bookmarkStart w:id="0" w:name="_GoBack"/>
      <w:bookmarkEnd w:id="0"/>
    </w:p>
    <w:p w:rsidR="000F11D8" w:rsidRPr="000F11D8" w:rsidRDefault="000F11D8" w:rsidP="000F11D8">
      <w:pPr>
        <w:spacing w:after="0" w:line="253" w:lineRule="atLeast"/>
        <w:rPr>
          <w:rFonts w:ascii="Arial" w:eastAsia="Times New Roman" w:hAnsi="Arial" w:cs="Arial"/>
          <w:color w:val="000000"/>
          <w:sz w:val="24"/>
          <w:szCs w:val="24"/>
        </w:rPr>
      </w:pPr>
    </w:p>
    <w:p w:rsidR="000F11D8" w:rsidRPr="000F11D8" w:rsidRDefault="000F11D8" w:rsidP="000F11D8">
      <w:pPr>
        <w:spacing w:before="1" w:after="0" w:line="240" w:lineRule="auto"/>
        <w:rPr>
          <w:rFonts w:ascii="Arial" w:eastAsia="Times New Roman" w:hAnsi="Arial" w:cs="Arial"/>
          <w:color w:val="222222"/>
          <w:sz w:val="24"/>
          <w:szCs w:val="24"/>
        </w:rPr>
      </w:pPr>
    </w:p>
    <w:p w:rsidR="00762B31" w:rsidRPr="00762B31" w:rsidRDefault="00762B31" w:rsidP="00762B31">
      <w:pPr>
        <w:shd w:val="clear" w:color="auto" w:fill="FFFFFF"/>
        <w:spacing w:after="390" w:line="390" w:lineRule="atLeast"/>
        <w:rPr>
          <w:rFonts w:ascii="Arial" w:eastAsia="Times New Roman" w:hAnsi="Arial" w:cs="Arial"/>
          <w:color w:val="000000"/>
          <w:sz w:val="24"/>
          <w:szCs w:val="24"/>
        </w:rPr>
      </w:pPr>
      <w:r w:rsidRPr="00762B31">
        <w:rPr>
          <w:rFonts w:ascii="Arial" w:eastAsia="Times New Roman" w:hAnsi="Arial" w:cs="Arial"/>
          <w:color w:val="000000"/>
          <w:sz w:val="24"/>
          <w:szCs w:val="24"/>
        </w:rPr>
        <w:t>In addition to the state holiday granted by Governor Hogan for Thursday, December 24, 2020, on behalf of the Executive Director, Dr. Khademian, </w:t>
      </w:r>
      <w:r w:rsidRPr="00762B31">
        <w:rPr>
          <w:rFonts w:ascii="Arial" w:eastAsia="Times New Roman" w:hAnsi="Arial" w:cs="Arial"/>
          <w:color w:val="222222"/>
          <w:sz w:val="24"/>
          <w:szCs w:val="24"/>
        </w:rPr>
        <w:t>I am pleased to inform you that USG campus will be closed on Wednesday December 23, 2020. All regular/contingent II faculty and staff will be on Administrative Leave both December 23 and 24. </w:t>
      </w:r>
    </w:p>
    <w:p w:rsidR="00762B31" w:rsidRPr="00762B31" w:rsidRDefault="00762B31" w:rsidP="00762B31">
      <w:pPr>
        <w:shd w:val="clear" w:color="auto" w:fill="FFFFFF"/>
        <w:spacing w:after="390" w:line="390" w:lineRule="atLeast"/>
        <w:rPr>
          <w:rFonts w:ascii="Arial" w:eastAsia="Times New Roman" w:hAnsi="Arial" w:cs="Arial"/>
          <w:color w:val="000000"/>
          <w:sz w:val="24"/>
          <w:szCs w:val="24"/>
        </w:rPr>
      </w:pPr>
      <w:r w:rsidRPr="00762B31">
        <w:rPr>
          <w:rFonts w:ascii="Arial" w:eastAsia="Times New Roman" w:hAnsi="Arial" w:cs="Arial"/>
          <w:color w:val="222222"/>
          <w:sz w:val="24"/>
          <w:szCs w:val="24"/>
        </w:rPr>
        <w:t>Essential staff must follow directions from their supervisor. If required to work, essential employees will receive compensatory time or additional pay for the portion of their regularly scheduled shift that is </w:t>
      </w:r>
      <w:r w:rsidRPr="00762B31">
        <w:rPr>
          <w:rFonts w:ascii="Arial" w:eastAsia="Times New Roman" w:hAnsi="Arial" w:cs="Arial"/>
          <w:color w:val="000000"/>
          <w:sz w:val="24"/>
          <w:szCs w:val="24"/>
        </w:rPr>
        <w:t>covered</w:t>
      </w:r>
      <w:r w:rsidRPr="00762B31">
        <w:rPr>
          <w:rFonts w:ascii="Arial" w:eastAsia="Times New Roman" w:hAnsi="Arial" w:cs="Arial"/>
          <w:color w:val="222222"/>
          <w:sz w:val="24"/>
          <w:szCs w:val="24"/>
        </w:rPr>
        <w:t> by the campus closure on December 23 and 24, 2020, in addition to their hours worked. This shall be in accordance with the employee's overtime payment status and relevant personnel policy on work hours and overtime. </w:t>
      </w:r>
    </w:p>
    <w:p w:rsidR="00762B31" w:rsidRPr="00762B31" w:rsidRDefault="00762B31" w:rsidP="00762B31">
      <w:pPr>
        <w:shd w:val="clear" w:color="auto" w:fill="FFFFFF"/>
        <w:spacing w:after="390" w:line="390" w:lineRule="atLeast"/>
        <w:rPr>
          <w:rFonts w:ascii="Arial" w:eastAsia="Times New Roman" w:hAnsi="Arial" w:cs="Arial"/>
          <w:color w:val="000000"/>
          <w:sz w:val="24"/>
          <w:szCs w:val="24"/>
        </w:rPr>
      </w:pPr>
      <w:r w:rsidRPr="00762B31">
        <w:rPr>
          <w:rFonts w:ascii="Arial" w:eastAsia="Times New Roman" w:hAnsi="Arial" w:cs="Arial"/>
          <w:color w:val="222222"/>
          <w:sz w:val="24"/>
          <w:szCs w:val="24"/>
        </w:rPr>
        <w:t>Please note that a total of 16 hours of Administrative Leave will be populated on the PHR timesheets and Faculty Leave Records for all full-time regular and contingent II staff and faculty for December 23 and 24, 2020. There may be employees who have previously requested to be on Annual Leave or other paid leave on December 23 and/or 24, 2020. Those employees will not be required to charge the pre-approved leave on those days. If paid leave has already been recorded on the time/leave record, it should be removed and replaced with administrative leave. However, employees who are in an unpaid leave status on the prior scheduled workday are ineligible for to Administrative Leave, pursuant to applicable USM policies. </w:t>
      </w:r>
    </w:p>
    <w:p w:rsidR="00762B31" w:rsidRPr="00762B31" w:rsidRDefault="00762B31" w:rsidP="00762B31">
      <w:pPr>
        <w:shd w:val="clear" w:color="auto" w:fill="FFFFFF"/>
        <w:spacing w:after="390" w:line="390" w:lineRule="atLeast"/>
        <w:rPr>
          <w:rFonts w:ascii="Arial" w:eastAsia="Times New Roman" w:hAnsi="Arial" w:cs="Arial"/>
          <w:color w:val="000000"/>
          <w:sz w:val="24"/>
          <w:szCs w:val="24"/>
        </w:rPr>
      </w:pPr>
      <w:r w:rsidRPr="00762B31">
        <w:rPr>
          <w:rFonts w:ascii="Arial" w:eastAsia="Times New Roman" w:hAnsi="Arial" w:cs="Arial"/>
          <w:color w:val="222222"/>
          <w:sz w:val="24"/>
          <w:szCs w:val="24"/>
        </w:rPr>
        <w:lastRenderedPageBreak/>
        <w:t>Any bargaining unit staff member who has a professional development day scheduled on December 23 or 24, 2020, should contact Staff Relations at 301-405-0001 to reschedule. Finally, please note that Thursday, December 24, 2020, will continue to be a State of Maryland payday. </w:t>
      </w:r>
    </w:p>
    <w:p w:rsidR="00762B31" w:rsidRPr="00762B31" w:rsidRDefault="00762B31" w:rsidP="00762B31">
      <w:pPr>
        <w:shd w:val="clear" w:color="auto" w:fill="FFFFFF"/>
        <w:spacing w:after="390" w:line="390" w:lineRule="atLeast"/>
        <w:rPr>
          <w:rFonts w:ascii="Arial" w:eastAsia="Times New Roman" w:hAnsi="Arial" w:cs="Arial"/>
          <w:color w:val="000000"/>
          <w:sz w:val="24"/>
          <w:szCs w:val="24"/>
        </w:rPr>
      </w:pPr>
      <w:r w:rsidRPr="00762B31">
        <w:rPr>
          <w:rFonts w:ascii="Arial" w:eastAsia="Times New Roman" w:hAnsi="Arial" w:cs="Arial"/>
          <w:color w:val="222222"/>
          <w:sz w:val="24"/>
          <w:szCs w:val="24"/>
        </w:rPr>
        <w:t>As always, should you have any questions or concerns, please do not hesitate to contact the Office of Human Resources. </w:t>
      </w:r>
    </w:p>
    <w:p w:rsidR="00762B31" w:rsidRPr="00762B31" w:rsidRDefault="00762B31" w:rsidP="00762B31">
      <w:pPr>
        <w:shd w:val="clear" w:color="auto" w:fill="FFFFFF"/>
        <w:spacing w:after="390" w:line="390" w:lineRule="atLeast"/>
        <w:rPr>
          <w:rFonts w:ascii="Arial" w:eastAsia="Times New Roman" w:hAnsi="Arial" w:cs="Arial"/>
          <w:color w:val="000000"/>
          <w:sz w:val="24"/>
          <w:szCs w:val="24"/>
        </w:rPr>
      </w:pPr>
      <w:r w:rsidRPr="00762B31">
        <w:rPr>
          <w:rFonts w:ascii="Arial" w:eastAsia="Times New Roman" w:hAnsi="Arial" w:cs="Arial"/>
          <w:color w:val="222222"/>
          <w:sz w:val="24"/>
          <w:szCs w:val="24"/>
        </w:rPr>
        <w:t>Have a wonderful holiday!</w:t>
      </w:r>
    </w:p>
    <w:p w:rsidR="00762B31" w:rsidRPr="00762B31" w:rsidRDefault="00762B31" w:rsidP="00762B31">
      <w:pPr>
        <w:shd w:val="clear" w:color="auto" w:fill="FFFFFF"/>
        <w:spacing w:after="390" w:line="390" w:lineRule="atLeast"/>
        <w:rPr>
          <w:rFonts w:ascii="Arial" w:eastAsia="Times New Roman" w:hAnsi="Arial" w:cs="Arial"/>
          <w:color w:val="222222"/>
          <w:sz w:val="24"/>
          <w:szCs w:val="24"/>
        </w:rPr>
      </w:pPr>
      <w:r w:rsidRPr="00762B31">
        <w:rPr>
          <w:rFonts w:ascii="Arial" w:eastAsia="Times New Roman" w:hAnsi="Arial" w:cs="Arial"/>
          <w:color w:val="222222"/>
          <w:sz w:val="24"/>
          <w:szCs w:val="24"/>
        </w:rPr>
        <w:t>~ Nitshu</w:t>
      </w:r>
    </w:p>
    <w:p w:rsidR="000F11D8" w:rsidRPr="000F11D8" w:rsidRDefault="000F11D8" w:rsidP="000F11D8">
      <w:pPr>
        <w:spacing w:after="0" w:line="360" w:lineRule="auto"/>
        <w:rPr>
          <w:rFonts w:ascii="Arial" w:eastAsia="Times New Roman" w:hAnsi="Arial" w:cs="Arial"/>
          <w:color w:val="222222"/>
        </w:rPr>
      </w:pPr>
    </w:p>
    <w:p w:rsidR="000F11D8" w:rsidRPr="000F11D8" w:rsidRDefault="000F11D8" w:rsidP="000F11D8">
      <w:pPr>
        <w:spacing w:after="100" w:afterAutospacing="1" w:line="360" w:lineRule="auto"/>
        <w:rPr>
          <w:rFonts w:ascii="Arial" w:eastAsia="Times New Roman" w:hAnsi="Arial" w:cs="Arial"/>
        </w:rPr>
      </w:pPr>
      <w:r w:rsidRPr="000F11D8">
        <w:rPr>
          <w:rFonts w:ascii="Arial" w:eastAsia="Times New Roman" w:hAnsi="Arial" w:cs="Arial"/>
          <w:b/>
          <w:bCs/>
          <w:color w:val="CC0000"/>
        </w:rPr>
        <w:t>Nitshu Joshi, M.P.S.</w:t>
      </w:r>
      <w:r w:rsidRPr="000F11D8">
        <w:rPr>
          <w:rFonts w:ascii="Arial" w:eastAsia="Times New Roman" w:hAnsi="Arial" w:cs="Arial"/>
        </w:rPr>
        <w:br/>
        <w:t>Senior Coordinator</w:t>
      </w:r>
      <w:r w:rsidRPr="000F11D8">
        <w:rPr>
          <w:rFonts w:ascii="Arial" w:eastAsia="Times New Roman" w:hAnsi="Arial" w:cs="Arial"/>
        </w:rPr>
        <w:br/>
        <w:t>Office of Human</w:t>
      </w:r>
      <w:r>
        <w:rPr>
          <w:rFonts w:ascii="Arial" w:eastAsia="Times New Roman" w:hAnsi="Arial" w:cs="Arial"/>
        </w:rPr>
        <w:t xml:space="preserve"> Resources</w:t>
      </w:r>
    </w:p>
    <w:p w:rsidR="000F11D8" w:rsidRPr="000F11D8" w:rsidRDefault="000F11D8" w:rsidP="000F11D8">
      <w:pPr>
        <w:spacing w:after="100" w:afterAutospacing="1" w:line="360" w:lineRule="auto"/>
        <w:rPr>
          <w:rFonts w:ascii="Times New Roman" w:eastAsia="Times New Roman" w:hAnsi="Times New Roman" w:cs="Times New Roman"/>
          <w:sz w:val="19"/>
          <w:szCs w:val="19"/>
        </w:rPr>
      </w:pPr>
      <w:r w:rsidRPr="000F11D8">
        <w:rPr>
          <w:rFonts w:ascii="Arial" w:eastAsia="Times New Roman" w:hAnsi="Arial" w:cs="Arial"/>
          <w:b/>
          <w:bCs/>
          <w:color w:val="CC0000"/>
        </w:rPr>
        <w:t>The Universities at Shady Grove</w:t>
      </w:r>
      <w:r w:rsidRPr="000F11D8">
        <w:rPr>
          <w:rFonts w:ascii="Arial" w:eastAsia="Times New Roman" w:hAnsi="Arial" w:cs="Arial"/>
        </w:rPr>
        <w:br/>
        <w:t>9636 Gudelsky Drive, Building III, Office 3155</w:t>
      </w:r>
      <w:r w:rsidRPr="000F11D8">
        <w:rPr>
          <w:rFonts w:ascii="Arial" w:eastAsia="Times New Roman" w:hAnsi="Arial" w:cs="Arial"/>
        </w:rPr>
        <w:br/>
        <w:t>Rockville, MD 20850</w:t>
      </w:r>
      <w:r w:rsidRPr="000F11D8">
        <w:rPr>
          <w:rFonts w:ascii="Arial" w:eastAsia="Times New Roman" w:hAnsi="Arial" w:cs="Arial"/>
        </w:rPr>
        <w:br/>
        <w:t>T 301-738-6114 | F 301-738-6140</w:t>
      </w:r>
      <w:r w:rsidRPr="000F11D8">
        <w:rPr>
          <w:rFonts w:ascii="Arial" w:eastAsia="Times New Roman" w:hAnsi="Arial" w:cs="Arial"/>
        </w:rPr>
        <w:br/>
      </w:r>
      <w:hyperlink r:id="rId7" w:tgtFrame="_blank" w:history="1">
        <w:r w:rsidRPr="000F11D8">
          <w:rPr>
            <w:rFonts w:ascii="Arial" w:eastAsia="Times New Roman" w:hAnsi="Arial" w:cs="Arial"/>
            <w:color w:val="1155CC"/>
            <w:u w:val="single"/>
          </w:rPr>
          <w:t>shadygrove.umd.edu</w:t>
        </w:r>
      </w:hyperlink>
      <w:r w:rsidRPr="000F11D8">
        <w:rPr>
          <w:rFonts w:ascii="Arial" w:eastAsia="Times New Roman" w:hAnsi="Arial" w:cs="Arial"/>
          <w:color w:val="0000FF"/>
          <w:u w:val="single"/>
        </w:rPr>
        <w:br/>
      </w:r>
      <w:hyperlink r:id="rId8" w:tgtFrame="_blank" w:history="1">
        <w:r w:rsidRPr="000F11D8">
          <w:rPr>
            <w:rFonts w:ascii="Arial" w:eastAsia="Times New Roman" w:hAnsi="Arial" w:cs="Arial"/>
            <w:color w:val="1155CC"/>
            <w:u w:val="single"/>
          </w:rPr>
          <w:t>USG HR BLOG</w:t>
        </w:r>
        <w:r w:rsidRPr="000F11D8">
          <w:rPr>
            <w:rFonts w:ascii="Arial" w:eastAsia="Times New Roman" w:hAnsi="Arial" w:cs="Arial"/>
            <w:color w:val="1155CC"/>
            <w:u w:val="single"/>
          </w:rPr>
          <w:br/>
        </w:r>
        <w:r w:rsidRPr="000F11D8">
          <w:rPr>
            <w:rFonts w:ascii="Arial" w:eastAsia="Times New Roman" w:hAnsi="Arial" w:cs="Arial"/>
            <w:color w:val="1155CC"/>
            <w:u w:val="single"/>
          </w:rPr>
          <w:br/>
        </w:r>
      </w:hyperlink>
    </w:p>
    <w:p w:rsidR="00AE270B" w:rsidRDefault="000372BD"/>
    <w:sectPr w:rsidR="00AE270B" w:rsidSect="000F11D8">
      <w:head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2BD" w:rsidRDefault="000372BD" w:rsidP="000F11D8">
      <w:pPr>
        <w:spacing w:after="0" w:line="240" w:lineRule="auto"/>
      </w:pPr>
      <w:r>
        <w:separator/>
      </w:r>
    </w:p>
  </w:endnote>
  <w:endnote w:type="continuationSeparator" w:id="0">
    <w:p w:rsidR="000372BD" w:rsidRDefault="000372BD" w:rsidP="000F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2BD" w:rsidRDefault="000372BD" w:rsidP="000F11D8">
      <w:pPr>
        <w:spacing w:after="0" w:line="240" w:lineRule="auto"/>
      </w:pPr>
      <w:r>
        <w:separator/>
      </w:r>
    </w:p>
  </w:footnote>
  <w:footnote w:type="continuationSeparator" w:id="0">
    <w:p w:rsidR="000372BD" w:rsidRDefault="000372BD" w:rsidP="000F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1D8" w:rsidRDefault="000F11D8" w:rsidP="000F11D8">
    <w:pPr>
      <w:pStyle w:val="Header"/>
      <w:jc w:val="center"/>
    </w:pPr>
    <w:r>
      <w:rPr>
        <w:rFonts w:ascii="Arial" w:eastAsia="Times New Roman" w:hAnsi="Arial" w:cs="Arial"/>
        <w:noProof/>
        <w:color w:val="000000"/>
        <w:sz w:val="24"/>
        <w:szCs w:val="24"/>
      </w:rPr>
      <w:drawing>
        <wp:inline distT="0" distB="0" distL="0" distR="0" wp14:anchorId="323C4506" wp14:editId="4D30D404">
          <wp:extent cx="17049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 Logo.png"/>
                  <pic:cNvPicPr/>
                </pic:nvPicPr>
                <pic:blipFill>
                  <a:blip r:embed="rId1">
                    <a:extLst>
                      <a:ext uri="{28A0092B-C50C-407E-A947-70E740481C1C}">
                        <a14:useLocalDpi xmlns:a14="http://schemas.microsoft.com/office/drawing/2010/main" val="0"/>
                      </a:ext>
                    </a:extLst>
                  </a:blip>
                  <a:stretch>
                    <a:fillRect/>
                  </a:stretch>
                </pic:blipFill>
                <pic:spPr>
                  <a:xfrm>
                    <a:off x="0" y="0"/>
                    <a:ext cx="1704975" cy="876300"/>
                  </a:xfrm>
                  <a:prstGeom prst="rect">
                    <a:avLst/>
                  </a:prstGeom>
                </pic:spPr>
              </pic:pic>
            </a:graphicData>
          </a:graphic>
        </wp:inline>
      </w:drawing>
    </w:r>
  </w:p>
  <w:p w:rsidR="000F11D8" w:rsidRDefault="000F11D8" w:rsidP="000F11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E10A5"/>
    <w:multiLevelType w:val="multilevel"/>
    <w:tmpl w:val="60AA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D8"/>
    <w:rsid w:val="000372BD"/>
    <w:rsid w:val="00094264"/>
    <w:rsid w:val="000F11D8"/>
    <w:rsid w:val="00147BC1"/>
    <w:rsid w:val="00172668"/>
    <w:rsid w:val="002B1779"/>
    <w:rsid w:val="005E3B01"/>
    <w:rsid w:val="00762B31"/>
    <w:rsid w:val="00C4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CD0F"/>
  <w15:chartTrackingRefBased/>
  <w15:docId w15:val="{1238164A-0063-4A2D-9B2A-CC376FD7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0F11D8"/>
  </w:style>
  <w:style w:type="character" w:customStyle="1" w:styleId="gmail-il">
    <w:name w:val="gmail-il"/>
    <w:basedOn w:val="DefaultParagraphFont"/>
    <w:rsid w:val="000F11D8"/>
  </w:style>
  <w:style w:type="character" w:styleId="Hyperlink">
    <w:name w:val="Hyperlink"/>
    <w:basedOn w:val="DefaultParagraphFont"/>
    <w:uiPriority w:val="99"/>
    <w:semiHidden/>
    <w:unhideWhenUsed/>
    <w:rsid w:val="000F11D8"/>
    <w:rPr>
      <w:color w:val="0000FF"/>
      <w:u w:val="single"/>
    </w:rPr>
  </w:style>
  <w:style w:type="paragraph" w:styleId="Header">
    <w:name w:val="header"/>
    <w:basedOn w:val="Normal"/>
    <w:link w:val="HeaderChar"/>
    <w:uiPriority w:val="99"/>
    <w:unhideWhenUsed/>
    <w:rsid w:val="000F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1D8"/>
  </w:style>
  <w:style w:type="paragraph" w:styleId="Footer">
    <w:name w:val="footer"/>
    <w:basedOn w:val="Normal"/>
    <w:link w:val="FooterChar"/>
    <w:uiPriority w:val="99"/>
    <w:unhideWhenUsed/>
    <w:rsid w:val="000F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088">
      <w:bodyDiv w:val="1"/>
      <w:marLeft w:val="0"/>
      <w:marRight w:val="0"/>
      <w:marTop w:val="0"/>
      <w:marBottom w:val="0"/>
      <w:divBdr>
        <w:top w:val="none" w:sz="0" w:space="0" w:color="auto"/>
        <w:left w:val="none" w:sz="0" w:space="0" w:color="auto"/>
        <w:bottom w:val="none" w:sz="0" w:space="0" w:color="auto"/>
        <w:right w:val="none" w:sz="0" w:space="0" w:color="auto"/>
      </w:divBdr>
    </w:div>
    <w:div w:id="38019035">
      <w:bodyDiv w:val="1"/>
      <w:marLeft w:val="0"/>
      <w:marRight w:val="0"/>
      <w:marTop w:val="0"/>
      <w:marBottom w:val="0"/>
      <w:divBdr>
        <w:top w:val="none" w:sz="0" w:space="0" w:color="auto"/>
        <w:left w:val="none" w:sz="0" w:space="0" w:color="auto"/>
        <w:bottom w:val="none" w:sz="0" w:space="0" w:color="auto"/>
        <w:right w:val="none" w:sz="0" w:space="0" w:color="auto"/>
      </w:divBdr>
      <w:divsChild>
        <w:div w:id="737871926">
          <w:marLeft w:val="0"/>
          <w:marRight w:val="0"/>
          <w:marTop w:val="0"/>
          <w:marBottom w:val="0"/>
          <w:divBdr>
            <w:top w:val="none" w:sz="0" w:space="0" w:color="auto"/>
            <w:left w:val="none" w:sz="0" w:space="0" w:color="auto"/>
            <w:bottom w:val="none" w:sz="0" w:space="0" w:color="auto"/>
            <w:right w:val="none" w:sz="0" w:space="0" w:color="auto"/>
          </w:divBdr>
          <w:divsChild>
            <w:div w:id="449974434">
              <w:marLeft w:val="0"/>
              <w:marRight w:val="0"/>
              <w:marTop w:val="0"/>
              <w:marBottom w:val="0"/>
              <w:divBdr>
                <w:top w:val="none" w:sz="0" w:space="0" w:color="auto"/>
                <w:left w:val="none" w:sz="0" w:space="0" w:color="auto"/>
                <w:bottom w:val="none" w:sz="0" w:space="0" w:color="auto"/>
                <w:right w:val="none" w:sz="0" w:space="0" w:color="auto"/>
              </w:divBdr>
              <w:divsChild>
                <w:div w:id="1574702222">
                  <w:marLeft w:val="0"/>
                  <w:marRight w:val="0"/>
                  <w:marTop w:val="0"/>
                  <w:marBottom w:val="0"/>
                  <w:divBdr>
                    <w:top w:val="none" w:sz="0" w:space="0" w:color="auto"/>
                    <w:left w:val="none" w:sz="0" w:space="0" w:color="auto"/>
                    <w:bottom w:val="single" w:sz="12" w:space="1" w:color="auto"/>
                    <w:right w:val="none" w:sz="0" w:space="0" w:color="auto"/>
                  </w:divBdr>
                </w:div>
                <w:div w:id="634994026">
                  <w:marLeft w:val="0"/>
                  <w:marRight w:val="0"/>
                  <w:marTop w:val="0"/>
                  <w:marBottom w:val="0"/>
                  <w:divBdr>
                    <w:top w:val="none" w:sz="0" w:space="0" w:color="auto"/>
                    <w:left w:val="none" w:sz="0" w:space="0" w:color="auto"/>
                    <w:bottom w:val="none" w:sz="0" w:space="0" w:color="auto"/>
                    <w:right w:val="none" w:sz="0" w:space="0" w:color="auto"/>
                  </w:divBdr>
                  <w:divsChild>
                    <w:div w:id="851919507">
                      <w:marLeft w:val="0"/>
                      <w:marRight w:val="0"/>
                      <w:marTop w:val="0"/>
                      <w:marBottom w:val="0"/>
                      <w:divBdr>
                        <w:top w:val="none" w:sz="0" w:space="0" w:color="auto"/>
                        <w:left w:val="none" w:sz="0" w:space="0" w:color="auto"/>
                        <w:bottom w:val="none" w:sz="0" w:space="0" w:color="auto"/>
                        <w:right w:val="none" w:sz="0" w:space="0" w:color="auto"/>
                      </w:divBdr>
                    </w:div>
                    <w:div w:id="328605669">
                      <w:marLeft w:val="0"/>
                      <w:marRight w:val="0"/>
                      <w:marTop w:val="0"/>
                      <w:marBottom w:val="0"/>
                      <w:divBdr>
                        <w:top w:val="none" w:sz="0" w:space="0" w:color="auto"/>
                        <w:left w:val="none" w:sz="0" w:space="0" w:color="auto"/>
                        <w:bottom w:val="none" w:sz="0" w:space="0" w:color="auto"/>
                        <w:right w:val="none" w:sz="0" w:space="0" w:color="auto"/>
                      </w:divBdr>
                    </w:div>
                    <w:div w:id="893396610">
                      <w:marLeft w:val="0"/>
                      <w:marRight w:val="0"/>
                      <w:marTop w:val="0"/>
                      <w:marBottom w:val="0"/>
                      <w:divBdr>
                        <w:top w:val="none" w:sz="0" w:space="0" w:color="auto"/>
                        <w:left w:val="none" w:sz="0" w:space="0" w:color="auto"/>
                        <w:bottom w:val="none" w:sz="0" w:space="0" w:color="auto"/>
                        <w:right w:val="none" w:sz="0" w:space="0" w:color="auto"/>
                      </w:divBdr>
                    </w:div>
                    <w:div w:id="1426998305">
                      <w:marLeft w:val="0"/>
                      <w:marRight w:val="0"/>
                      <w:marTop w:val="0"/>
                      <w:marBottom w:val="0"/>
                      <w:divBdr>
                        <w:top w:val="none" w:sz="0" w:space="0" w:color="auto"/>
                        <w:left w:val="none" w:sz="0" w:space="0" w:color="auto"/>
                        <w:bottom w:val="none" w:sz="0" w:space="0" w:color="auto"/>
                        <w:right w:val="none" w:sz="0" w:space="0" w:color="auto"/>
                      </w:divBdr>
                    </w:div>
                    <w:div w:id="1301808251">
                      <w:marLeft w:val="0"/>
                      <w:marRight w:val="0"/>
                      <w:marTop w:val="0"/>
                      <w:marBottom w:val="0"/>
                      <w:divBdr>
                        <w:top w:val="none" w:sz="0" w:space="0" w:color="auto"/>
                        <w:left w:val="none" w:sz="0" w:space="0" w:color="auto"/>
                        <w:bottom w:val="none" w:sz="0" w:space="0" w:color="auto"/>
                        <w:right w:val="none" w:sz="0" w:space="0" w:color="auto"/>
                      </w:divBdr>
                    </w:div>
                    <w:div w:id="1970934707">
                      <w:marLeft w:val="0"/>
                      <w:marRight w:val="0"/>
                      <w:marTop w:val="0"/>
                      <w:marBottom w:val="0"/>
                      <w:divBdr>
                        <w:top w:val="none" w:sz="0" w:space="0" w:color="auto"/>
                        <w:left w:val="none" w:sz="0" w:space="0" w:color="auto"/>
                        <w:bottom w:val="none" w:sz="0" w:space="0" w:color="auto"/>
                        <w:right w:val="none" w:sz="0" w:space="0" w:color="auto"/>
                      </w:divBdr>
                    </w:div>
                    <w:div w:id="1017194080">
                      <w:marLeft w:val="0"/>
                      <w:marRight w:val="0"/>
                      <w:marTop w:val="0"/>
                      <w:marBottom w:val="0"/>
                      <w:divBdr>
                        <w:top w:val="none" w:sz="0" w:space="0" w:color="auto"/>
                        <w:left w:val="none" w:sz="0" w:space="0" w:color="auto"/>
                        <w:bottom w:val="none" w:sz="0" w:space="0" w:color="auto"/>
                        <w:right w:val="none" w:sz="0" w:space="0" w:color="auto"/>
                      </w:divBdr>
                    </w:div>
                    <w:div w:id="1261063231">
                      <w:marLeft w:val="0"/>
                      <w:marRight w:val="0"/>
                      <w:marTop w:val="0"/>
                      <w:marBottom w:val="0"/>
                      <w:divBdr>
                        <w:top w:val="none" w:sz="0" w:space="0" w:color="auto"/>
                        <w:left w:val="none" w:sz="0" w:space="0" w:color="auto"/>
                        <w:bottom w:val="none" w:sz="0" w:space="0" w:color="auto"/>
                        <w:right w:val="none" w:sz="0" w:space="0" w:color="auto"/>
                      </w:divBdr>
                    </w:div>
                    <w:div w:id="625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3767">
          <w:marLeft w:val="0"/>
          <w:marRight w:val="0"/>
          <w:marTop w:val="0"/>
          <w:marBottom w:val="0"/>
          <w:divBdr>
            <w:top w:val="none" w:sz="0" w:space="0" w:color="auto"/>
            <w:left w:val="none" w:sz="0" w:space="0" w:color="auto"/>
            <w:bottom w:val="none" w:sz="0" w:space="0" w:color="auto"/>
            <w:right w:val="none" w:sz="0" w:space="0" w:color="auto"/>
          </w:divBdr>
          <w:divsChild>
            <w:div w:id="798573047">
              <w:marLeft w:val="0"/>
              <w:marRight w:val="0"/>
              <w:marTop w:val="0"/>
              <w:marBottom w:val="0"/>
              <w:divBdr>
                <w:top w:val="none" w:sz="0" w:space="0" w:color="auto"/>
                <w:left w:val="none" w:sz="0" w:space="0" w:color="auto"/>
                <w:bottom w:val="none" w:sz="0" w:space="0" w:color="auto"/>
                <w:right w:val="none" w:sz="0" w:space="0" w:color="auto"/>
              </w:divBdr>
              <w:divsChild>
                <w:div w:id="1786340697">
                  <w:marLeft w:val="0"/>
                  <w:marRight w:val="0"/>
                  <w:marTop w:val="0"/>
                  <w:marBottom w:val="0"/>
                  <w:divBdr>
                    <w:top w:val="none" w:sz="0" w:space="0" w:color="auto"/>
                    <w:left w:val="none" w:sz="0" w:space="0" w:color="auto"/>
                    <w:bottom w:val="none" w:sz="0" w:space="0" w:color="auto"/>
                    <w:right w:val="none" w:sz="0" w:space="0" w:color="auto"/>
                  </w:divBdr>
                  <w:divsChild>
                    <w:div w:id="1374186012">
                      <w:marLeft w:val="0"/>
                      <w:marRight w:val="0"/>
                      <w:marTop w:val="0"/>
                      <w:marBottom w:val="0"/>
                      <w:divBdr>
                        <w:top w:val="none" w:sz="0" w:space="0" w:color="auto"/>
                        <w:left w:val="none" w:sz="0" w:space="0" w:color="auto"/>
                        <w:bottom w:val="none" w:sz="0" w:space="0" w:color="auto"/>
                        <w:right w:val="none" w:sz="0" w:space="0" w:color="auto"/>
                      </w:divBdr>
                      <w:divsChild>
                        <w:div w:id="1213998071">
                          <w:marLeft w:val="0"/>
                          <w:marRight w:val="0"/>
                          <w:marTop w:val="0"/>
                          <w:marBottom w:val="0"/>
                          <w:divBdr>
                            <w:top w:val="none" w:sz="0" w:space="0" w:color="auto"/>
                            <w:left w:val="none" w:sz="0" w:space="0" w:color="auto"/>
                            <w:bottom w:val="none" w:sz="0" w:space="0" w:color="auto"/>
                            <w:right w:val="none" w:sz="0" w:space="0" w:color="auto"/>
                          </w:divBdr>
                          <w:divsChild>
                            <w:div w:id="2030987834">
                              <w:marLeft w:val="0"/>
                              <w:marRight w:val="0"/>
                              <w:marTop w:val="0"/>
                              <w:marBottom w:val="0"/>
                              <w:divBdr>
                                <w:top w:val="none" w:sz="0" w:space="0" w:color="auto"/>
                                <w:left w:val="none" w:sz="0" w:space="0" w:color="auto"/>
                                <w:bottom w:val="none" w:sz="0" w:space="0" w:color="auto"/>
                                <w:right w:val="none" w:sz="0" w:space="0" w:color="auto"/>
                              </w:divBdr>
                              <w:divsChild>
                                <w:div w:id="200555888">
                                  <w:marLeft w:val="0"/>
                                  <w:marRight w:val="0"/>
                                  <w:marTop w:val="0"/>
                                  <w:marBottom w:val="0"/>
                                  <w:divBdr>
                                    <w:top w:val="none" w:sz="0" w:space="0" w:color="auto"/>
                                    <w:left w:val="none" w:sz="0" w:space="0" w:color="auto"/>
                                    <w:bottom w:val="none" w:sz="0" w:space="0" w:color="auto"/>
                                    <w:right w:val="none" w:sz="0" w:space="0" w:color="auto"/>
                                  </w:divBdr>
                                  <w:divsChild>
                                    <w:div w:id="472983602">
                                      <w:marLeft w:val="0"/>
                                      <w:marRight w:val="0"/>
                                      <w:marTop w:val="0"/>
                                      <w:marBottom w:val="0"/>
                                      <w:divBdr>
                                        <w:top w:val="none" w:sz="0" w:space="0" w:color="auto"/>
                                        <w:left w:val="none" w:sz="0" w:space="0" w:color="auto"/>
                                        <w:bottom w:val="none" w:sz="0" w:space="0" w:color="auto"/>
                                        <w:right w:val="none" w:sz="0" w:space="0" w:color="auto"/>
                                      </w:divBdr>
                                      <w:divsChild>
                                        <w:div w:id="1562015903">
                                          <w:marLeft w:val="0"/>
                                          <w:marRight w:val="0"/>
                                          <w:marTop w:val="0"/>
                                          <w:marBottom w:val="0"/>
                                          <w:divBdr>
                                            <w:top w:val="none" w:sz="0" w:space="0" w:color="auto"/>
                                            <w:left w:val="none" w:sz="0" w:space="0" w:color="auto"/>
                                            <w:bottom w:val="none" w:sz="0" w:space="0" w:color="auto"/>
                                            <w:right w:val="none" w:sz="0" w:space="0" w:color="auto"/>
                                          </w:divBdr>
                                          <w:divsChild>
                                            <w:div w:id="1243566135">
                                              <w:marLeft w:val="0"/>
                                              <w:marRight w:val="0"/>
                                              <w:marTop w:val="0"/>
                                              <w:marBottom w:val="0"/>
                                              <w:divBdr>
                                                <w:top w:val="none" w:sz="0" w:space="0" w:color="auto"/>
                                                <w:left w:val="none" w:sz="0" w:space="0" w:color="auto"/>
                                                <w:bottom w:val="none" w:sz="0" w:space="0" w:color="auto"/>
                                                <w:right w:val="none" w:sz="0" w:space="0" w:color="auto"/>
                                              </w:divBdr>
                                              <w:divsChild>
                                                <w:div w:id="71512356">
                                                  <w:marLeft w:val="0"/>
                                                  <w:marRight w:val="0"/>
                                                  <w:marTop w:val="0"/>
                                                  <w:marBottom w:val="0"/>
                                                  <w:divBdr>
                                                    <w:top w:val="none" w:sz="0" w:space="0" w:color="auto"/>
                                                    <w:left w:val="none" w:sz="0" w:space="0" w:color="auto"/>
                                                    <w:bottom w:val="none" w:sz="0" w:space="0" w:color="auto"/>
                                                    <w:right w:val="none" w:sz="0" w:space="0" w:color="auto"/>
                                                  </w:divBdr>
                                                  <w:divsChild>
                                                    <w:div w:id="1748726105">
                                                      <w:marLeft w:val="0"/>
                                                      <w:marRight w:val="0"/>
                                                      <w:marTop w:val="0"/>
                                                      <w:marBottom w:val="0"/>
                                                      <w:divBdr>
                                                        <w:top w:val="none" w:sz="0" w:space="0" w:color="auto"/>
                                                        <w:left w:val="none" w:sz="0" w:space="0" w:color="auto"/>
                                                        <w:bottom w:val="none" w:sz="0" w:space="0" w:color="auto"/>
                                                        <w:right w:val="none" w:sz="0" w:space="0" w:color="auto"/>
                                                      </w:divBdr>
                                                      <w:divsChild>
                                                        <w:div w:id="408968822">
                                                          <w:marLeft w:val="0"/>
                                                          <w:marRight w:val="0"/>
                                                          <w:marTop w:val="0"/>
                                                          <w:marBottom w:val="0"/>
                                                          <w:divBdr>
                                                            <w:top w:val="none" w:sz="0" w:space="0" w:color="auto"/>
                                                            <w:left w:val="none" w:sz="0" w:space="0" w:color="auto"/>
                                                            <w:bottom w:val="none" w:sz="0" w:space="0" w:color="auto"/>
                                                            <w:right w:val="none" w:sz="0" w:space="0" w:color="auto"/>
                                                          </w:divBdr>
                                                          <w:divsChild>
                                                            <w:div w:id="183638535">
                                                              <w:marLeft w:val="0"/>
                                                              <w:marRight w:val="0"/>
                                                              <w:marTop w:val="0"/>
                                                              <w:marBottom w:val="0"/>
                                                              <w:divBdr>
                                                                <w:top w:val="none" w:sz="0" w:space="0" w:color="auto"/>
                                                                <w:left w:val="none" w:sz="0" w:space="0" w:color="auto"/>
                                                                <w:bottom w:val="none" w:sz="0" w:space="0" w:color="auto"/>
                                                                <w:right w:val="none" w:sz="0" w:space="0" w:color="auto"/>
                                                              </w:divBdr>
                                                              <w:divsChild>
                                                                <w:div w:id="1773940292">
                                                                  <w:marLeft w:val="0"/>
                                                                  <w:marRight w:val="0"/>
                                                                  <w:marTop w:val="0"/>
                                                                  <w:marBottom w:val="0"/>
                                                                  <w:divBdr>
                                                                    <w:top w:val="none" w:sz="0" w:space="0" w:color="auto"/>
                                                                    <w:left w:val="none" w:sz="0" w:space="0" w:color="auto"/>
                                                                    <w:bottom w:val="none" w:sz="0" w:space="0" w:color="auto"/>
                                                                    <w:right w:val="none" w:sz="0" w:space="0" w:color="auto"/>
                                                                  </w:divBdr>
                                                                  <w:divsChild>
                                                                    <w:div w:id="1264797760">
                                                                      <w:marLeft w:val="0"/>
                                                                      <w:marRight w:val="0"/>
                                                                      <w:marTop w:val="0"/>
                                                                      <w:marBottom w:val="0"/>
                                                                      <w:divBdr>
                                                                        <w:top w:val="none" w:sz="0" w:space="0" w:color="auto"/>
                                                                        <w:left w:val="none" w:sz="0" w:space="0" w:color="auto"/>
                                                                        <w:bottom w:val="none" w:sz="0" w:space="0" w:color="auto"/>
                                                                        <w:right w:val="none" w:sz="0" w:space="0" w:color="auto"/>
                                                                      </w:divBdr>
                                                                      <w:divsChild>
                                                                        <w:div w:id="614798159">
                                                                          <w:marLeft w:val="0"/>
                                                                          <w:marRight w:val="0"/>
                                                                          <w:marTop w:val="0"/>
                                                                          <w:marBottom w:val="0"/>
                                                                          <w:divBdr>
                                                                            <w:top w:val="none" w:sz="0" w:space="0" w:color="auto"/>
                                                                            <w:left w:val="none" w:sz="0" w:space="0" w:color="auto"/>
                                                                            <w:bottom w:val="none" w:sz="0" w:space="0" w:color="auto"/>
                                                                            <w:right w:val="none" w:sz="0" w:space="0" w:color="auto"/>
                                                                          </w:divBdr>
                                                                          <w:divsChild>
                                                                            <w:div w:id="1858350194">
                                                                              <w:marLeft w:val="0"/>
                                                                              <w:marRight w:val="0"/>
                                                                              <w:marTop w:val="0"/>
                                                                              <w:marBottom w:val="0"/>
                                                                              <w:divBdr>
                                                                                <w:top w:val="none" w:sz="0" w:space="0" w:color="auto"/>
                                                                                <w:left w:val="none" w:sz="0" w:space="0" w:color="auto"/>
                                                                                <w:bottom w:val="none" w:sz="0" w:space="0" w:color="auto"/>
                                                                                <w:right w:val="none" w:sz="0" w:space="0" w:color="auto"/>
                                                                              </w:divBdr>
                                                                              <w:divsChild>
                                                                                <w:div w:id="794449265">
                                                                                  <w:marLeft w:val="0"/>
                                                                                  <w:marRight w:val="0"/>
                                                                                  <w:marTop w:val="0"/>
                                                                                  <w:marBottom w:val="0"/>
                                                                                  <w:divBdr>
                                                                                    <w:top w:val="none" w:sz="0" w:space="0" w:color="auto"/>
                                                                                    <w:left w:val="none" w:sz="0" w:space="0" w:color="auto"/>
                                                                                    <w:bottom w:val="none" w:sz="0" w:space="0" w:color="auto"/>
                                                                                    <w:right w:val="none" w:sz="0" w:space="0" w:color="auto"/>
                                                                                  </w:divBdr>
                                                                                  <w:divsChild>
                                                                                    <w:div w:id="557521399">
                                                                                      <w:marLeft w:val="0"/>
                                                                                      <w:marRight w:val="0"/>
                                                                                      <w:marTop w:val="0"/>
                                                                                      <w:marBottom w:val="0"/>
                                                                                      <w:divBdr>
                                                                                        <w:top w:val="none" w:sz="0" w:space="0" w:color="auto"/>
                                                                                        <w:left w:val="none" w:sz="0" w:space="0" w:color="auto"/>
                                                                                        <w:bottom w:val="none" w:sz="0" w:space="0" w:color="auto"/>
                                                                                        <w:right w:val="none" w:sz="0" w:space="0" w:color="auto"/>
                                                                                      </w:divBdr>
                                                                                      <w:divsChild>
                                                                                        <w:div w:id="1696156902">
                                                                                          <w:marLeft w:val="0"/>
                                                                                          <w:marRight w:val="0"/>
                                                                                          <w:marTop w:val="0"/>
                                                                                          <w:marBottom w:val="0"/>
                                                                                          <w:divBdr>
                                                                                            <w:top w:val="none" w:sz="0" w:space="0" w:color="auto"/>
                                                                                            <w:left w:val="none" w:sz="0" w:space="0" w:color="auto"/>
                                                                                            <w:bottom w:val="none" w:sz="0" w:space="0" w:color="auto"/>
                                                                                            <w:right w:val="none" w:sz="0" w:space="0" w:color="auto"/>
                                                                                          </w:divBdr>
                                                                                          <w:divsChild>
                                                                                            <w:div w:id="133719743">
                                                                                              <w:marLeft w:val="0"/>
                                                                                              <w:marRight w:val="0"/>
                                                                                              <w:marTop w:val="0"/>
                                                                                              <w:marBottom w:val="0"/>
                                                                                              <w:divBdr>
                                                                                                <w:top w:val="none" w:sz="0" w:space="0" w:color="auto"/>
                                                                                                <w:left w:val="none" w:sz="0" w:space="0" w:color="auto"/>
                                                                                                <w:bottom w:val="none" w:sz="0" w:space="0" w:color="auto"/>
                                                                                                <w:right w:val="none" w:sz="0" w:space="0" w:color="auto"/>
                                                                                              </w:divBdr>
                                                                                              <w:divsChild>
                                                                                                <w:div w:id="1784227115">
                                                                                                  <w:marLeft w:val="0"/>
                                                                                                  <w:marRight w:val="0"/>
                                                                                                  <w:marTop w:val="0"/>
                                                                                                  <w:marBottom w:val="0"/>
                                                                                                  <w:divBdr>
                                                                                                    <w:top w:val="none" w:sz="0" w:space="0" w:color="auto"/>
                                                                                                    <w:left w:val="none" w:sz="0" w:space="0" w:color="auto"/>
                                                                                                    <w:bottom w:val="none" w:sz="0" w:space="0" w:color="auto"/>
                                                                                                    <w:right w:val="none" w:sz="0" w:space="0" w:color="auto"/>
                                                                                                  </w:divBdr>
                                                                                                  <w:divsChild>
                                                                                                    <w:div w:id="332269298">
                                                                                                      <w:marLeft w:val="0"/>
                                                                                                      <w:marRight w:val="0"/>
                                                                                                      <w:marTop w:val="0"/>
                                                                                                      <w:marBottom w:val="0"/>
                                                                                                      <w:divBdr>
                                                                                                        <w:top w:val="none" w:sz="0" w:space="0" w:color="auto"/>
                                                                                                        <w:left w:val="none" w:sz="0" w:space="0" w:color="auto"/>
                                                                                                        <w:bottom w:val="none" w:sz="0" w:space="0" w:color="auto"/>
                                                                                                        <w:right w:val="none" w:sz="0" w:space="0" w:color="auto"/>
                                                                                                      </w:divBdr>
                                                                                                      <w:divsChild>
                                                                                                        <w:div w:id="681125000">
                                                                                                          <w:marLeft w:val="0"/>
                                                                                                          <w:marRight w:val="0"/>
                                                                                                          <w:marTop w:val="0"/>
                                                                                                          <w:marBottom w:val="0"/>
                                                                                                          <w:divBdr>
                                                                                                            <w:top w:val="none" w:sz="0" w:space="0" w:color="auto"/>
                                                                                                            <w:left w:val="none" w:sz="0" w:space="0" w:color="auto"/>
                                                                                                            <w:bottom w:val="none" w:sz="0" w:space="0" w:color="auto"/>
                                                                                                            <w:right w:val="none" w:sz="0" w:space="0" w:color="auto"/>
                                                                                                          </w:divBdr>
                                                                                                          <w:divsChild>
                                                                                                            <w:div w:id="201600388">
                                                                                                              <w:marLeft w:val="0"/>
                                                                                                              <w:marRight w:val="0"/>
                                                                                                              <w:marTop w:val="0"/>
                                                                                                              <w:marBottom w:val="0"/>
                                                                                                              <w:divBdr>
                                                                                                                <w:top w:val="none" w:sz="0" w:space="0" w:color="auto"/>
                                                                                                                <w:left w:val="none" w:sz="0" w:space="0" w:color="auto"/>
                                                                                                                <w:bottom w:val="none" w:sz="0" w:space="0" w:color="auto"/>
                                                                                                                <w:right w:val="none" w:sz="0" w:space="0" w:color="auto"/>
                                                                                                              </w:divBdr>
                                                                                                              <w:divsChild>
                                                                                                                <w:div w:id="1788043745">
                                                                                                                  <w:marLeft w:val="0"/>
                                                                                                                  <w:marRight w:val="0"/>
                                                                                                                  <w:marTop w:val="0"/>
                                                                                                                  <w:marBottom w:val="0"/>
                                                                                                                  <w:divBdr>
                                                                                                                    <w:top w:val="none" w:sz="0" w:space="0" w:color="auto"/>
                                                                                                                    <w:left w:val="none" w:sz="0" w:space="0" w:color="auto"/>
                                                                                                                    <w:bottom w:val="none" w:sz="0" w:space="0" w:color="auto"/>
                                                                                                                    <w:right w:val="none" w:sz="0" w:space="0" w:color="auto"/>
                                                                                                                  </w:divBdr>
                                                                                                                  <w:divsChild>
                                                                                                                    <w:div w:id="771703742">
                                                                                                                      <w:marLeft w:val="0"/>
                                                                                                                      <w:marRight w:val="0"/>
                                                                                                                      <w:marTop w:val="0"/>
                                                                                                                      <w:marBottom w:val="0"/>
                                                                                                                      <w:divBdr>
                                                                                                                        <w:top w:val="none" w:sz="0" w:space="0" w:color="auto"/>
                                                                                                                        <w:left w:val="none" w:sz="0" w:space="0" w:color="auto"/>
                                                                                                                        <w:bottom w:val="none" w:sz="0" w:space="0" w:color="auto"/>
                                                                                                                        <w:right w:val="none" w:sz="0" w:space="0" w:color="auto"/>
                                                                                                                      </w:divBdr>
                                                                                                                      <w:divsChild>
                                                                                                                        <w:div w:id="3787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umd.edu/usghr/" TargetMode="External"/><Relationship Id="rId3" Type="http://schemas.openxmlformats.org/officeDocument/2006/relationships/settings" Target="settings.xml"/><Relationship Id="rId7" Type="http://schemas.openxmlformats.org/officeDocument/2006/relationships/hyperlink" Target="http://www.shadygrove.umd.edu/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Universities at Shady Grove</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Nitshu Joshi</dc:creator>
  <cp:keywords/>
  <dc:description/>
  <cp:lastModifiedBy>Nitshu Joshi</cp:lastModifiedBy>
  <cp:revision>2</cp:revision>
  <dcterms:created xsi:type="dcterms:W3CDTF">2020-12-18T22:12:00Z</dcterms:created>
  <dcterms:modified xsi:type="dcterms:W3CDTF">2020-12-18T22:12:00Z</dcterms:modified>
</cp:coreProperties>
</file>